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A00879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371DA6F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1D58AF3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8404FB6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63EE53D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5ED3320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7CEFD8F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AE233DC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2EC61C2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16EF311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82A6CF9" w14:textId="77777777" w:rsidR="00102CF0" w:rsidRDefault="00102CF0" w:rsidP="00102CF0">
      <w:pPr>
        <w:spacing w:after="0" w:line="240" w:lineRule="auto"/>
        <w:ind w:left="720"/>
        <w:jc w:val="right"/>
        <w:rPr>
          <w:b/>
          <w:color w:val="000000"/>
          <w:sz w:val="48"/>
          <w:szCs w:val="48"/>
        </w:rPr>
      </w:pPr>
      <w:r w:rsidRPr="00102CF0">
        <w:rPr>
          <w:b/>
          <w:color w:val="000000"/>
          <w:sz w:val="48"/>
          <w:szCs w:val="48"/>
        </w:rPr>
        <w:t xml:space="preserve">Documento de </w:t>
      </w:r>
      <w:proofErr w:type="spellStart"/>
      <w:r w:rsidRPr="00102CF0">
        <w:rPr>
          <w:b/>
          <w:color w:val="000000"/>
          <w:sz w:val="48"/>
          <w:szCs w:val="48"/>
        </w:rPr>
        <w:t>Squad</w:t>
      </w:r>
      <w:proofErr w:type="spellEnd"/>
      <w:r w:rsidRPr="00102CF0">
        <w:rPr>
          <w:b/>
          <w:color w:val="000000"/>
          <w:sz w:val="48"/>
          <w:szCs w:val="48"/>
        </w:rPr>
        <w:t xml:space="preserve"> y Responsabilidades </w:t>
      </w:r>
    </w:p>
    <w:p w14:paraId="7F02F7AC" w14:textId="5A41DCD6" w:rsidR="00D41735" w:rsidRDefault="00102CF0" w:rsidP="00102CF0">
      <w:pPr>
        <w:spacing w:after="0" w:line="240" w:lineRule="auto"/>
        <w:ind w:left="720"/>
        <w:jc w:val="right"/>
        <w:rPr>
          <w:b/>
          <w:i/>
          <w:color w:val="00B050"/>
          <w:sz w:val="36"/>
          <w:szCs w:val="36"/>
        </w:rPr>
      </w:pPr>
      <w:bookmarkStart w:id="0" w:name="_Hlk210235416"/>
      <w:r>
        <w:rPr>
          <w:b/>
          <w:bCs/>
          <w:color w:val="000000"/>
          <w:sz w:val="48"/>
          <w:szCs w:val="48"/>
        </w:rPr>
        <w:t>“</w:t>
      </w:r>
      <w:proofErr w:type="spellStart"/>
      <w:r>
        <w:rPr>
          <w:b/>
          <w:bCs/>
          <w:color w:val="000000"/>
          <w:sz w:val="48"/>
          <w:szCs w:val="48"/>
        </w:rPr>
        <w:t>Condor</w:t>
      </w:r>
      <w:r w:rsidRPr="00102CF0">
        <w:rPr>
          <w:b/>
          <w:bCs/>
          <w:color w:val="000000"/>
          <w:sz w:val="48"/>
          <w:szCs w:val="48"/>
        </w:rPr>
        <w:t>Shop</w:t>
      </w:r>
      <w:proofErr w:type="spellEnd"/>
      <w:r w:rsidRPr="00102CF0">
        <w:rPr>
          <w:b/>
          <w:bCs/>
          <w:color w:val="000000"/>
          <w:sz w:val="48"/>
          <w:szCs w:val="48"/>
        </w:rPr>
        <w:t xml:space="preserve"> (E-commerce)</w:t>
      </w:r>
      <w:r>
        <w:rPr>
          <w:b/>
          <w:bCs/>
          <w:color w:val="000000"/>
          <w:sz w:val="48"/>
          <w:szCs w:val="48"/>
        </w:rPr>
        <w:t>”</w:t>
      </w:r>
    </w:p>
    <w:bookmarkEnd w:id="0"/>
    <w:p w14:paraId="2FE4861C" w14:textId="77777777" w:rsidR="00D41735" w:rsidRDefault="00D41735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</w:p>
    <w:p w14:paraId="6CF9A72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08D775A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0E2893EF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5C0024E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722532F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182021C4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23BC2A5B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04B1A9D9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2ECD9392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1FA3023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B979D1D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12734BC9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6C2F2739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6800A14D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7B3900E1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54E3A5E2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3C5FA98A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3CF7F63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0FAC6E3A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650D51ED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B0CED67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9FC6F5F" w14:textId="77777777" w:rsidR="00D41735" w:rsidRDefault="00000000">
      <w:pPr>
        <w:rPr>
          <w:b/>
          <w:color w:val="365F91"/>
        </w:rPr>
      </w:pPr>
      <w:r>
        <w:br w:type="page"/>
      </w:r>
    </w:p>
    <w:p w14:paraId="74495903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3CE8CF90" w14:textId="77777777" w:rsidR="00D41735" w:rsidRPr="00224FC8" w:rsidRDefault="00000000">
      <w:pPr>
        <w:spacing w:after="0" w:line="240" w:lineRule="auto"/>
        <w:rPr>
          <w:rFonts w:ascii="Cambria" w:hAnsi="Cambria"/>
          <w:color w:val="000000"/>
          <w:sz w:val="24"/>
          <w:szCs w:val="24"/>
        </w:rPr>
      </w:pPr>
      <w:bookmarkStart w:id="1" w:name="_heading=h.gjdgxs" w:colFirst="0" w:colLast="0"/>
      <w:bookmarkEnd w:id="1"/>
      <w:r w:rsidRPr="00224FC8">
        <w:rPr>
          <w:rFonts w:ascii="Cambria" w:hAnsi="Cambria"/>
          <w:b/>
          <w:color w:val="365F91"/>
          <w:sz w:val="32"/>
          <w:szCs w:val="32"/>
        </w:rPr>
        <w:t>Tabla de contenido</w:t>
      </w:r>
    </w:p>
    <w:p w14:paraId="4A6F8A5F" w14:textId="77777777" w:rsidR="00D41735" w:rsidRPr="00224FC8" w:rsidRDefault="00D41735">
      <w:pPr>
        <w:rPr>
          <w:rFonts w:ascii="Cambria" w:hAnsi="Cambria"/>
          <w:color w:val="000000"/>
          <w:sz w:val="24"/>
          <w:szCs w:val="24"/>
        </w:rPr>
      </w:pPr>
    </w:p>
    <w:p w14:paraId="341C4E28" w14:textId="77777777" w:rsidR="00D41735" w:rsidRPr="00224FC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 w:rsidRPr="00224FC8"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id w:val="-1786343102"/>
        <w:docPartObj>
          <w:docPartGallery w:val="Table of Contents"/>
          <w:docPartUnique/>
        </w:docPartObj>
      </w:sdtPr>
      <w:sdtContent>
        <w:p w14:paraId="3CEF20BC" w14:textId="77777777" w:rsidR="00D41735" w:rsidRPr="00224FC8" w:rsidRDefault="00D4173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eastAsia="Arial"/>
              <w:b/>
              <w:color w:val="000000"/>
            </w:rPr>
          </w:pPr>
          <w:r w:rsidRPr="00224FC8">
            <w:fldChar w:fldCharType="begin"/>
          </w:r>
          <w:r w:rsidRPr="00224FC8">
            <w:instrText xml:space="preserve"> TOC \h \u \z \t "Heading 1,1,Heading 2,2,Heading 3,3,"</w:instrText>
          </w:r>
          <w:r w:rsidRPr="00224FC8">
            <w:fldChar w:fldCharType="separate"/>
          </w:r>
          <w:hyperlink w:anchor="_heading=h.8ltgvhssp733">
            <w:r w:rsidRPr="00224FC8">
              <w:rPr>
                <w:rFonts w:eastAsia="Arial"/>
                <w:b/>
                <w:color w:val="000000"/>
              </w:rPr>
              <w:t>Responsabilidades</w:t>
            </w:r>
            <w:r w:rsidRPr="00224FC8">
              <w:rPr>
                <w:rFonts w:eastAsia="Arial"/>
                <w:b/>
                <w:color w:val="000000"/>
              </w:rPr>
              <w:tab/>
              <w:t>3</w:t>
            </w:r>
          </w:hyperlink>
        </w:p>
        <w:p w14:paraId="3CC79BB9" w14:textId="77777777" w:rsidR="00D41735" w:rsidRPr="00224FC8" w:rsidRDefault="00D4173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eastAsia="Arial"/>
              <w:b/>
              <w:color w:val="000000"/>
            </w:rPr>
          </w:pPr>
          <w:hyperlink w:anchor="_heading=h.hul4jkawigr1">
            <w:r w:rsidRPr="00224FC8">
              <w:rPr>
                <w:rFonts w:eastAsia="Arial"/>
                <w:b/>
                <w:color w:val="000000"/>
              </w:rPr>
              <w:t>Squad</w:t>
            </w:r>
            <w:r w:rsidRPr="00224FC8">
              <w:rPr>
                <w:rFonts w:eastAsia="Arial"/>
                <w:b/>
                <w:color w:val="000000"/>
              </w:rPr>
              <w:tab/>
              <w:t>4</w:t>
            </w:r>
          </w:hyperlink>
          <w:r w:rsidRPr="00224FC8">
            <w:fldChar w:fldCharType="end"/>
          </w:r>
        </w:p>
      </w:sdtContent>
    </w:sdt>
    <w:p w14:paraId="50ADD05D" w14:textId="77777777" w:rsidR="00D41735" w:rsidRPr="00224FC8" w:rsidRDefault="00000000">
      <w:pPr>
        <w:rPr>
          <w:rFonts w:eastAsia="Cambria"/>
          <w:b/>
          <w:color w:val="366091"/>
          <w:sz w:val="28"/>
          <w:szCs w:val="28"/>
        </w:rPr>
      </w:pPr>
      <w:r w:rsidRPr="00224FC8">
        <w:br w:type="page"/>
      </w:r>
    </w:p>
    <w:p w14:paraId="48484619" w14:textId="77777777" w:rsidR="00D41735" w:rsidRDefault="00000000">
      <w:pPr>
        <w:keepNext/>
        <w:keepLines/>
        <w:pBdr>
          <w:top w:val="nil"/>
          <w:left w:val="nil"/>
          <w:bottom w:val="single" w:sz="8" w:space="2" w:color="1155CC"/>
          <w:right w:val="nil"/>
          <w:between w:val="nil"/>
        </w:pBdr>
        <w:spacing w:before="480" w:after="0" w:line="240" w:lineRule="auto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2" w:name="_heading=h.8ltgvhssp733" w:colFirst="0" w:colLast="0"/>
      <w:bookmarkEnd w:id="2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Responsabilidades</w:t>
      </w:r>
    </w:p>
    <w:p w14:paraId="17B615FC" w14:textId="77777777" w:rsidR="00D41735" w:rsidRPr="00274096" w:rsidRDefault="00D41735">
      <w:p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</w:p>
    <w:p w14:paraId="32395C32" w14:textId="235B4498" w:rsidR="00D41735" w:rsidRPr="00224FC8" w:rsidRDefault="00277719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 xml:space="preserve">Como equipo de trabajo, hemos decidido trabajar bajo la metodología Scrum, ya que este marco nos permite mayor adaptabilidad, flexibilidad, transparencia y colaboración. A continuación, se definen los cargos y responsabilidades del equipo, contextualizados al proyecto </w:t>
      </w:r>
      <w:proofErr w:type="spellStart"/>
      <w:r w:rsidR="008E2A0F" w:rsidRPr="00224FC8">
        <w:rPr>
          <w:rFonts w:eastAsia="Times New Roman"/>
          <w:color w:val="000000"/>
          <w:sz w:val="24"/>
          <w:szCs w:val="24"/>
        </w:rPr>
        <w:t>Condor</w:t>
      </w:r>
      <w:r w:rsidRPr="00224FC8">
        <w:rPr>
          <w:rFonts w:eastAsia="Times New Roman"/>
          <w:color w:val="000000"/>
          <w:sz w:val="24"/>
          <w:szCs w:val="24"/>
        </w:rPr>
        <w:t>Shop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 (</w:t>
      </w:r>
      <w:r w:rsidR="007F54CD" w:rsidRPr="007F54CD">
        <w:rPr>
          <w:rFonts w:eastAsia="Times New Roman"/>
          <w:color w:val="000000"/>
          <w:sz w:val="24"/>
          <w:szCs w:val="24"/>
        </w:rPr>
        <w:t xml:space="preserve">e-commerce web con catálogo, carrito, checkout y pagos Transbank Webpay Plus sobre </w:t>
      </w:r>
      <w:r w:rsidR="00C26714" w:rsidRPr="00C26714">
        <w:rPr>
          <w:rFonts w:eastAsia="Times New Roman"/>
          <w:color w:val="000000"/>
          <w:sz w:val="24"/>
          <w:szCs w:val="24"/>
        </w:rPr>
        <w:t xml:space="preserve">Django + DRF + </w:t>
      </w:r>
      <w:proofErr w:type="spellStart"/>
      <w:r w:rsidR="00C26714" w:rsidRPr="00C26714">
        <w:rPr>
          <w:rFonts w:eastAsia="Times New Roman"/>
          <w:color w:val="000000"/>
          <w:sz w:val="24"/>
          <w:szCs w:val="24"/>
        </w:rPr>
        <w:t>React</w:t>
      </w:r>
      <w:proofErr w:type="spellEnd"/>
      <w:r w:rsidR="00C26714" w:rsidRPr="00C26714">
        <w:rPr>
          <w:rFonts w:eastAsia="Times New Roman"/>
          <w:color w:val="000000"/>
          <w:sz w:val="24"/>
          <w:szCs w:val="24"/>
        </w:rPr>
        <w:t xml:space="preserve"> + PostgreSQL 14+</w:t>
      </w:r>
      <w:r w:rsidRPr="00224FC8">
        <w:rPr>
          <w:rFonts w:eastAsia="Times New Roman"/>
          <w:color w:val="000000"/>
          <w:sz w:val="24"/>
          <w:szCs w:val="24"/>
        </w:rPr>
        <w:t>).</w:t>
      </w:r>
    </w:p>
    <w:p w14:paraId="0CCE5DFA" w14:textId="77777777" w:rsidR="00277719" w:rsidRPr="00224FC8" w:rsidRDefault="00277719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5D92B6F7" w14:textId="77777777" w:rsidR="00D41735" w:rsidRPr="00224FC8" w:rsidRDefault="00000000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spellStart"/>
      <w:r w:rsidRPr="00224FC8">
        <w:rPr>
          <w:rFonts w:eastAsia="Times New Roman"/>
          <w:b/>
          <w:color w:val="000000"/>
          <w:sz w:val="24"/>
          <w:szCs w:val="24"/>
        </w:rPr>
        <w:t>Product</w:t>
      </w:r>
      <w:proofErr w:type="spellEnd"/>
      <w:r w:rsidRPr="00224FC8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224FC8">
        <w:rPr>
          <w:rFonts w:eastAsia="Times New Roman"/>
          <w:b/>
          <w:color w:val="000000"/>
          <w:sz w:val="24"/>
          <w:szCs w:val="24"/>
        </w:rPr>
        <w:t>Owner</w:t>
      </w:r>
      <w:proofErr w:type="spellEnd"/>
      <w:r w:rsidRPr="00224FC8">
        <w:rPr>
          <w:rFonts w:eastAsia="Times New Roman"/>
          <w:b/>
          <w:color w:val="000000"/>
        </w:rPr>
        <w:t>:</w:t>
      </w:r>
    </w:p>
    <w:p w14:paraId="60820289" w14:textId="77777777" w:rsidR="00D41735" w:rsidRPr="00224FC8" w:rsidRDefault="00D41735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57233D17" w14:textId="24FB83D0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 xml:space="preserve">Define y prioriza el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Product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 Backlog (</w:t>
      </w:r>
      <w:r w:rsidR="00C26714" w:rsidRPr="00C26714">
        <w:rPr>
          <w:rFonts w:eastAsia="Times New Roman"/>
          <w:color w:val="000000"/>
          <w:sz w:val="24"/>
          <w:szCs w:val="24"/>
        </w:rPr>
        <w:t>historias: catálogo, búsqueda/filtros, ficha de producto, carrito, checkout, SEO parcial (</w:t>
      </w:r>
      <w:proofErr w:type="spellStart"/>
      <w:r w:rsidR="00C26714" w:rsidRPr="00C26714">
        <w:rPr>
          <w:rFonts w:eastAsia="Times New Roman"/>
          <w:color w:val="000000"/>
          <w:sz w:val="24"/>
          <w:szCs w:val="24"/>
        </w:rPr>
        <w:t>URLs</w:t>
      </w:r>
      <w:proofErr w:type="spellEnd"/>
      <w:r w:rsidR="00C26714" w:rsidRPr="00C26714">
        <w:rPr>
          <w:rFonts w:eastAsia="Times New Roman"/>
          <w:color w:val="000000"/>
          <w:sz w:val="24"/>
          <w:szCs w:val="24"/>
        </w:rPr>
        <w:t xml:space="preserve"> + robots.txt), integración Transbank Webpay Plus, sistema de auditoría, historial de precios, reglas de envío avanzadas</w:t>
      </w:r>
      <w:r w:rsidRPr="00224FC8">
        <w:rPr>
          <w:rFonts w:eastAsia="Times New Roman"/>
          <w:color w:val="000000"/>
          <w:sz w:val="24"/>
          <w:szCs w:val="24"/>
        </w:rPr>
        <w:t>).</w:t>
      </w:r>
    </w:p>
    <w:p w14:paraId="4EDEBB1C" w14:textId="6070601F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 xml:space="preserve">Comunica la visión de producto y acepta/rechaza entregables según Criterios de Aceptación /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DoD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>.</w:t>
      </w:r>
    </w:p>
    <w:p w14:paraId="2789F32D" w14:textId="51BCF8EA" w:rsidR="00102CF0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 xml:space="preserve">Gestiona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stakeholders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 y alinea objetivos (usabilidad, conversión, tiempos y alcance).</w:t>
      </w:r>
    </w:p>
    <w:p w14:paraId="1E09F48C" w14:textId="77777777" w:rsidR="00224FC8" w:rsidRPr="00224FC8" w:rsidRDefault="00224FC8" w:rsidP="00224FC8">
      <w:pPr>
        <w:pStyle w:val="Prrafodelista"/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5A5B2C54" w14:textId="77777777" w:rsidR="00D41735" w:rsidRPr="00224FC8" w:rsidRDefault="00000000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b/>
          <w:color w:val="000000"/>
          <w:sz w:val="24"/>
          <w:szCs w:val="24"/>
        </w:rPr>
        <w:t xml:space="preserve">Scrum </w:t>
      </w:r>
      <w:proofErr w:type="gramStart"/>
      <w:r w:rsidRPr="00224FC8">
        <w:rPr>
          <w:rFonts w:eastAsia="Times New Roman"/>
          <w:b/>
          <w:color w:val="000000"/>
          <w:sz w:val="24"/>
          <w:szCs w:val="24"/>
        </w:rPr>
        <w:t>Master</w:t>
      </w:r>
      <w:proofErr w:type="gramEnd"/>
      <w:r w:rsidRPr="00224FC8">
        <w:rPr>
          <w:rFonts w:eastAsia="Times New Roman"/>
          <w:b/>
          <w:color w:val="000000"/>
        </w:rPr>
        <w:t>:</w:t>
      </w:r>
    </w:p>
    <w:p w14:paraId="76C0835B" w14:textId="77777777" w:rsidR="00D41735" w:rsidRPr="00224FC8" w:rsidRDefault="00D41735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6B69C9B7" w14:textId="4B068018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 xml:space="preserve">Facilita ceremonias (Sprint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Planning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,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Daily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,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Review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>, Retro) y elimina impedimentos.</w:t>
      </w:r>
    </w:p>
    <w:p w14:paraId="5C529AC6" w14:textId="2B306020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>Fomenta mejora continua y cumplimiento de prácticas ágiles.</w:t>
      </w:r>
    </w:p>
    <w:p w14:paraId="5616C04A" w14:textId="68089178" w:rsidR="00102CF0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>Cuida el foco del sprint y la visibilidad del progreso (tablero/Kanban), protegiendo al equipo de interrupciones.</w:t>
      </w:r>
    </w:p>
    <w:p w14:paraId="4E7F3C4D" w14:textId="77777777" w:rsidR="00277719" w:rsidRPr="00224FC8" w:rsidRDefault="00277719" w:rsidP="00277719">
      <w:pPr>
        <w:pStyle w:val="Prrafodelista"/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25FDD155" w14:textId="77777777" w:rsidR="00D41735" w:rsidRPr="00224FC8" w:rsidRDefault="00000000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b/>
          <w:color w:val="000000"/>
          <w:sz w:val="24"/>
          <w:szCs w:val="24"/>
        </w:rPr>
        <w:t>Equipo de desarrollo (</w:t>
      </w:r>
      <w:proofErr w:type="spellStart"/>
      <w:r w:rsidRPr="00224FC8">
        <w:rPr>
          <w:rFonts w:eastAsia="Times New Roman"/>
          <w:b/>
          <w:color w:val="000000"/>
          <w:sz w:val="24"/>
          <w:szCs w:val="24"/>
        </w:rPr>
        <w:t>Frontend</w:t>
      </w:r>
      <w:proofErr w:type="spellEnd"/>
      <w:r w:rsidRPr="00224FC8">
        <w:rPr>
          <w:rFonts w:eastAsia="Times New Roman"/>
          <w:b/>
          <w:color w:val="000000"/>
          <w:sz w:val="24"/>
          <w:szCs w:val="24"/>
        </w:rPr>
        <w:t>, Backend Full-</w:t>
      </w:r>
      <w:proofErr w:type="spellStart"/>
      <w:r w:rsidRPr="00224FC8">
        <w:rPr>
          <w:rFonts w:eastAsia="Times New Roman"/>
          <w:b/>
          <w:color w:val="000000"/>
          <w:sz w:val="24"/>
          <w:szCs w:val="24"/>
        </w:rPr>
        <w:t>stack</w:t>
      </w:r>
      <w:proofErr w:type="spellEnd"/>
      <w:r w:rsidRPr="00224FC8">
        <w:rPr>
          <w:rFonts w:eastAsia="Times New Roman"/>
          <w:b/>
          <w:color w:val="000000"/>
          <w:sz w:val="24"/>
          <w:szCs w:val="24"/>
        </w:rPr>
        <w:t>):</w:t>
      </w:r>
    </w:p>
    <w:p w14:paraId="15547705" w14:textId="77777777" w:rsidR="00D41735" w:rsidRPr="00224FC8" w:rsidRDefault="00D41735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06C47B01" w14:textId="1E40F049" w:rsidR="00277719" w:rsidRPr="00224FC8" w:rsidRDefault="007F54CD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sz w:val="24"/>
          <w:szCs w:val="24"/>
        </w:rPr>
      </w:pPr>
      <w:r w:rsidRPr="007F54CD">
        <w:rPr>
          <w:rFonts w:eastAsia="Times New Roman"/>
          <w:sz w:val="24"/>
          <w:szCs w:val="24"/>
        </w:rPr>
        <w:t>Escribir y mantener el código del producto (</w:t>
      </w:r>
      <w:proofErr w:type="spellStart"/>
      <w:r w:rsidR="00C26714" w:rsidRPr="00C26714">
        <w:rPr>
          <w:rFonts w:eastAsia="Times New Roman"/>
          <w:sz w:val="24"/>
          <w:szCs w:val="24"/>
        </w:rPr>
        <w:t>frontend</w:t>
      </w:r>
      <w:proofErr w:type="spellEnd"/>
      <w:r w:rsidR="00C26714" w:rsidRPr="00C26714">
        <w:rPr>
          <w:rFonts w:eastAsia="Times New Roman"/>
          <w:sz w:val="24"/>
          <w:szCs w:val="24"/>
        </w:rPr>
        <w:t xml:space="preserve"> </w:t>
      </w:r>
      <w:proofErr w:type="spellStart"/>
      <w:r w:rsidR="00C26714" w:rsidRPr="00C26714">
        <w:rPr>
          <w:rFonts w:eastAsia="Times New Roman"/>
          <w:sz w:val="24"/>
          <w:szCs w:val="24"/>
        </w:rPr>
        <w:t>React</w:t>
      </w:r>
      <w:proofErr w:type="spellEnd"/>
      <w:r w:rsidR="00C26714" w:rsidRPr="00C26714">
        <w:rPr>
          <w:rFonts w:eastAsia="Times New Roman"/>
          <w:sz w:val="24"/>
          <w:szCs w:val="24"/>
        </w:rPr>
        <w:t xml:space="preserve"> 18 con Vite, backend Django 5.2.8 + DRF 3.16.1, PostgreSQL 14+, integración </w:t>
      </w:r>
      <w:proofErr w:type="spellStart"/>
      <w:r w:rsidR="00C26714" w:rsidRPr="00C26714">
        <w:rPr>
          <w:rFonts w:eastAsia="Times New Roman"/>
          <w:sz w:val="24"/>
          <w:szCs w:val="24"/>
        </w:rPr>
        <w:t>transbank-sdk</w:t>
      </w:r>
      <w:proofErr w:type="spellEnd"/>
      <w:r w:rsidRPr="007F54CD">
        <w:rPr>
          <w:rFonts w:eastAsia="Times New Roman"/>
          <w:sz w:val="24"/>
          <w:szCs w:val="24"/>
        </w:rPr>
        <w:t xml:space="preserve"> Python</w:t>
      </w:r>
      <w:r w:rsidR="00277719" w:rsidRPr="00224FC8">
        <w:rPr>
          <w:rFonts w:eastAsia="Times New Roman"/>
          <w:sz w:val="24"/>
          <w:szCs w:val="24"/>
        </w:rPr>
        <w:t>)</w:t>
      </w:r>
      <w:r w:rsidR="00C26714" w:rsidRPr="00C26714">
        <w:rPr>
          <w:rFonts w:eastAsia="Times New Roman"/>
          <w:sz w:val="24"/>
          <w:szCs w:val="24"/>
        </w:rPr>
        <w:t>, sistema de auditoría (</w:t>
      </w:r>
      <w:proofErr w:type="spellStart"/>
      <w:r w:rsidR="00C26714" w:rsidRPr="00C26714">
        <w:rPr>
          <w:rFonts w:eastAsia="Times New Roman"/>
          <w:sz w:val="24"/>
          <w:szCs w:val="24"/>
        </w:rPr>
        <w:t>AuditMiddleware</w:t>
      </w:r>
      <w:proofErr w:type="spellEnd"/>
      <w:r w:rsidR="00C26714" w:rsidRPr="00C26714">
        <w:rPr>
          <w:rFonts w:eastAsia="Times New Roman"/>
          <w:sz w:val="24"/>
          <w:szCs w:val="24"/>
        </w:rPr>
        <w:t>), historial de precios, reglas de envío avanzadas</w:t>
      </w:r>
      <w:r w:rsidR="00277719" w:rsidRPr="00224FC8">
        <w:rPr>
          <w:rFonts w:eastAsia="Times New Roman"/>
          <w:sz w:val="24"/>
          <w:szCs w:val="24"/>
        </w:rPr>
        <w:t>.</w:t>
      </w:r>
    </w:p>
    <w:p w14:paraId="7D8E55D7" w14:textId="218AA572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sz w:val="24"/>
          <w:szCs w:val="24"/>
        </w:rPr>
      </w:pPr>
      <w:r w:rsidRPr="00224FC8">
        <w:rPr>
          <w:rFonts w:eastAsia="Times New Roman"/>
          <w:sz w:val="24"/>
          <w:szCs w:val="24"/>
        </w:rPr>
        <w:t>Participar en la arquitectura y diseño técnico (seguridad básica, manejo de stock transaccional, logs).</w:t>
      </w:r>
    </w:p>
    <w:p w14:paraId="441B8BAC" w14:textId="6C0EB0DF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sz w:val="24"/>
          <w:szCs w:val="24"/>
        </w:rPr>
      </w:pPr>
      <w:r w:rsidRPr="00224FC8">
        <w:rPr>
          <w:rFonts w:eastAsia="Times New Roman"/>
          <w:sz w:val="24"/>
          <w:szCs w:val="24"/>
        </w:rPr>
        <w:t xml:space="preserve">Realizar pruebas unitarias e integración; </w:t>
      </w:r>
      <w:proofErr w:type="spellStart"/>
      <w:r w:rsidRPr="00224FC8">
        <w:rPr>
          <w:rFonts w:eastAsia="Times New Roman"/>
          <w:sz w:val="24"/>
          <w:szCs w:val="24"/>
        </w:rPr>
        <w:t>code</w:t>
      </w:r>
      <w:proofErr w:type="spellEnd"/>
      <w:r w:rsidRPr="00224FC8">
        <w:rPr>
          <w:rFonts w:eastAsia="Times New Roman"/>
          <w:sz w:val="24"/>
          <w:szCs w:val="24"/>
        </w:rPr>
        <w:t xml:space="preserve"> </w:t>
      </w:r>
      <w:proofErr w:type="spellStart"/>
      <w:r w:rsidRPr="00224FC8">
        <w:rPr>
          <w:rFonts w:eastAsia="Times New Roman"/>
          <w:sz w:val="24"/>
          <w:szCs w:val="24"/>
        </w:rPr>
        <w:t>review</w:t>
      </w:r>
      <w:proofErr w:type="spellEnd"/>
      <w:r w:rsidRPr="00224FC8">
        <w:rPr>
          <w:rFonts w:eastAsia="Times New Roman"/>
          <w:sz w:val="24"/>
          <w:szCs w:val="24"/>
        </w:rPr>
        <w:t xml:space="preserve"> y resolución de bugs.</w:t>
      </w:r>
    </w:p>
    <w:p w14:paraId="3ACE02EF" w14:textId="6FCA1ECC" w:rsidR="00D41735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sz w:val="24"/>
          <w:szCs w:val="24"/>
        </w:rPr>
      </w:pPr>
      <w:r w:rsidRPr="00224FC8">
        <w:rPr>
          <w:rFonts w:eastAsia="Times New Roman"/>
          <w:sz w:val="24"/>
          <w:szCs w:val="24"/>
        </w:rPr>
        <w:t xml:space="preserve">Gestionar despliegues y configuración de entornos </w:t>
      </w:r>
      <w:proofErr w:type="gramStart"/>
      <w:r w:rsidRPr="00224FC8">
        <w:rPr>
          <w:rFonts w:eastAsia="Times New Roman"/>
          <w:sz w:val="24"/>
          <w:szCs w:val="24"/>
        </w:rPr>
        <w:t>(.</w:t>
      </w:r>
      <w:proofErr w:type="spellStart"/>
      <w:r w:rsidRPr="00224FC8">
        <w:rPr>
          <w:rFonts w:eastAsia="Times New Roman"/>
          <w:sz w:val="24"/>
          <w:szCs w:val="24"/>
        </w:rPr>
        <w:t>env</w:t>
      </w:r>
      <w:proofErr w:type="spellEnd"/>
      <w:proofErr w:type="gramEnd"/>
      <w:r w:rsidRPr="00224FC8">
        <w:rPr>
          <w:rFonts w:eastAsia="Times New Roman"/>
          <w:sz w:val="24"/>
          <w:szCs w:val="24"/>
        </w:rPr>
        <w:t>, base de datos, dominios/HTTPS).</w:t>
      </w:r>
    </w:p>
    <w:p w14:paraId="5A8EE9DE" w14:textId="77777777" w:rsidR="00277719" w:rsidRPr="00224FC8" w:rsidRDefault="00277719" w:rsidP="00277719">
      <w:pPr>
        <w:spacing w:after="0" w:line="240" w:lineRule="auto"/>
        <w:ind w:left="360"/>
        <w:rPr>
          <w:rFonts w:eastAsia="Times New Roman"/>
        </w:rPr>
      </w:pPr>
    </w:p>
    <w:p w14:paraId="749792F4" w14:textId="7C053D86" w:rsidR="00D41735" w:rsidRPr="00224FC8" w:rsidRDefault="00277719">
      <w:pPr>
        <w:spacing w:after="0" w:line="240" w:lineRule="auto"/>
        <w:rPr>
          <w:rFonts w:eastAsia="Times New Roman"/>
          <w:b/>
          <w:sz w:val="24"/>
          <w:szCs w:val="24"/>
        </w:rPr>
      </w:pPr>
      <w:r w:rsidRPr="00224FC8">
        <w:rPr>
          <w:rFonts w:eastAsia="Times New Roman"/>
          <w:b/>
          <w:sz w:val="24"/>
          <w:szCs w:val="24"/>
        </w:rPr>
        <w:t xml:space="preserve">QA / </w:t>
      </w:r>
      <w:proofErr w:type="spellStart"/>
      <w:r w:rsidRPr="00224FC8">
        <w:rPr>
          <w:rFonts w:eastAsia="Times New Roman"/>
          <w:b/>
          <w:sz w:val="24"/>
          <w:szCs w:val="24"/>
        </w:rPr>
        <w:t>Tester</w:t>
      </w:r>
      <w:proofErr w:type="spellEnd"/>
      <w:r w:rsidRPr="00224FC8">
        <w:rPr>
          <w:rFonts w:eastAsia="Times New Roman"/>
          <w:b/>
          <w:sz w:val="24"/>
          <w:szCs w:val="24"/>
        </w:rPr>
        <w:t xml:space="preserve"> (responsabilidad compartida)</w:t>
      </w:r>
    </w:p>
    <w:p w14:paraId="59ECBF76" w14:textId="77777777" w:rsidR="00277719" w:rsidRPr="00224FC8" w:rsidRDefault="00277719">
      <w:pPr>
        <w:spacing w:after="0" w:line="240" w:lineRule="auto"/>
        <w:rPr>
          <w:rFonts w:eastAsia="Times New Roman"/>
          <w:b/>
        </w:rPr>
      </w:pPr>
    </w:p>
    <w:p w14:paraId="30062F07" w14:textId="12C70ED1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>Diseñar y ejecutar planes de prueba para el flujo de compra completo (catálogo → carrito → pago Transbank → confirmación).</w:t>
      </w:r>
    </w:p>
    <w:p w14:paraId="51818852" w14:textId="4CDCF045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>Identificar y reportar bugs/defectos; registrar evidencia.</w:t>
      </w:r>
    </w:p>
    <w:p w14:paraId="7226E4E7" w14:textId="71AF49AD" w:rsidR="00D41735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lastRenderedPageBreak/>
        <w:t xml:space="preserve">Verificar que las historias cumplan con criterios de aceptación; </w:t>
      </w:r>
      <w:r w:rsidR="00C26714" w:rsidRPr="00C26714">
        <w:rPr>
          <w:rFonts w:eastAsia="Times New Roman"/>
          <w:color w:val="000000"/>
          <w:sz w:val="24"/>
          <w:szCs w:val="24"/>
        </w:rPr>
        <w:t xml:space="preserve">automatizar pruebas unitarias (6 suites con </w:t>
      </w:r>
      <w:proofErr w:type="spellStart"/>
      <w:r w:rsidR="00C26714" w:rsidRPr="00C26714">
        <w:rPr>
          <w:rFonts w:eastAsia="Times New Roman"/>
          <w:color w:val="000000"/>
          <w:sz w:val="24"/>
          <w:szCs w:val="24"/>
        </w:rPr>
        <w:t>pytest</w:t>
      </w:r>
      <w:proofErr w:type="spellEnd"/>
      <w:r w:rsidR="00C26714" w:rsidRPr="00C26714">
        <w:rPr>
          <w:rFonts w:eastAsia="Times New Roman"/>
          <w:color w:val="000000"/>
          <w:sz w:val="24"/>
          <w:szCs w:val="24"/>
        </w:rPr>
        <w:t xml:space="preserve">); </w:t>
      </w:r>
      <w:proofErr w:type="spellStart"/>
      <w:r w:rsidR="00C26714" w:rsidRPr="00C26714">
        <w:rPr>
          <w:rFonts w:eastAsia="Times New Roman"/>
          <w:color w:val="000000"/>
          <w:sz w:val="24"/>
          <w:szCs w:val="24"/>
        </w:rPr>
        <w:t>tests</w:t>
      </w:r>
      <w:proofErr w:type="spellEnd"/>
      <w:r w:rsidR="00C26714" w:rsidRPr="00C26714">
        <w:rPr>
          <w:rFonts w:eastAsia="Times New Roman"/>
          <w:color w:val="000000"/>
          <w:sz w:val="24"/>
          <w:szCs w:val="24"/>
        </w:rPr>
        <w:t xml:space="preserve"> E2E pendientes</w:t>
      </w:r>
    </w:p>
    <w:p w14:paraId="7B53932F" w14:textId="77777777" w:rsidR="00D41735" w:rsidRDefault="00D41735">
      <w:pPr>
        <w:spacing w:after="0" w:line="240" w:lineRule="auto"/>
        <w:rPr>
          <w:rFonts w:ascii="Arial" w:eastAsia="Arial" w:hAnsi="Arial" w:cs="Arial"/>
        </w:rPr>
      </w:pPr>
    </w:p>
    <w:p w14:paraId="632F97C7" w14:textId="6156F030" w:rsidR="00D41735" w:rsidRDefault="00000000">
      <w:pPr>
        <w:keepNext/>
        <w:keepLines/>
        <w:pBdr>
          <w:top w:val="nil"/>
          <w:left w:val="nil"/>
          <w:bottom w:val="single" w:sz="8" w:space="2" w:color="1155CC"/>
          <w:right w:val="nil"/>
          <w:between w:val="nil"/>
        </w:pBdr>
        <w:spacing w:before="480" w:after="0" w:line="240" w:lineRule="auto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3" w:name="_heading=h.hul4jkawigr1" w:colFirst="0" w:colLast="0"/>
      <w:bookmarkEnd w:id="3"/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t>Squad</w:t>
      </w:r>
      <w:proofErr w:type="spellEnd"/>
    </w:p>
    <w:p w14:paraId="65301F9C" w14:textId="77777777" w:rsidR="00D41735" w:rsidRDefault="00D41735">
      <w:pPr>
        <w:spacing w:after="0" w:line="240" w:lineRule="auto"/>
        <w:rPr>
          <w:rFonts w:ascii="Arial" w:eastAsia="Arial" w:hAnsi="Arial" w:cs="Arial"/>
        </w:rPr>
      </w:pPr>
    </w:p>
    <w:tbl>
      <w:tblPr>
        <w:tblStyle w:val="Tablaconcuadrcula"/>
        <w:tblW w:w="10207" w:type="dxa"/>
        <w:tblInd w:w="-431" w:type="dxa"/>
        <w:tblLook w:val="04A0" w:firstRow="1" w:lastRow="0" w:firstColumn="1" w:lastColumn="0" w:noHBand="0" w:noVBand="1"/>
      </w:tblPr>
      <w:tblGrid>
        <w:gridCol w:w="3373"/>
        <w:gridCol w:w="2943"/>
        <w:gridCol w:w="3891"/>
      </w:tblGrid>
      <w:tr w:rsidR="00102CF0" w14:paraId="07848C9B" w14:textId="77777777" w:rsidTr="00E177CB">
        <w:trPr>
          <w:trHeight w:val="434"/>
          <w:hidden/>
        </w:trPr>
        <w:tc>
          <w:tcPr>
            <w:tcW w:w="3373" w:type="dxa"/>
          </w:tcPr>
          <w:p w14:paraId="357AB622" w14:textId="77777777" w:rsidR="00102CF0" w:rsidRPr="00274096" w:rsidRDefault="00102CF0" w:rsidP="00102CF0">
            <w:pPr>
              <w:spacing w:after="240"/>
              <w:rPr>
                <w:rFonts w:asciiTheme="minorHAnsi" w:eastAsia="Times New Roman" w:hAnsiTheme="minorHAnsi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02CF0" w:rsidRPr="00274096" w14:paraId="7B83AABA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AA18BC" w14:textId="77777777" w:rsidR="00102CF0" w:rsidRPr="00274096" w:rsidRDefault="00102CF0" w:rsidP="00102CF0">
                  <w:pPr>
                    <w:spacing w:after="240" w:line="240" w:lineRule="auto"/>
                    <w:rPr>
                      <w:rFonts w:asciiTheme="minorHAnsi" w:eastAsia="Times New Roman" w:hAnsiTheme="minorHAnsi" w:cstheme="minorHAnsi"/>
                      <w:sz w:val="24"/>
                      <w:szCs w:val="24"/>
                    </w:rPr>
                  </w:pPr>
                </w:p>
              </w:tc>
            </w:tr>
          </w:tbl>
          <w:p w14:paraId="30103E64" w14:textId="3E397A99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Rol</w:t>
            </w:r>
          </w:p>
        </w:tc>
        <w:tc>
          <w:tcPr>
            <w:tcW w:w="2943" w:type="dxa"/>
          </w:tcPr>
          <w:p w14:paraId="7A366109" w14:textId="4F6F7D4F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Nombre</w:t>
            </w:r>
          </w:p>
        </w:tc>
        <w:tc>
          <w:tcPr>
            <w:tcW w:w="3891" w:type="dxa"/>
          </w:tcPr>
          <w:p w14:paraId="133586E4" w14:textId="69C2F5A0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Responsabilidad</w:t>
            </w:r>
          </w:p>
        </w:tc>
      </w:tr>
      <w:tr w:rsidR="00102CF0" w14:paraId="3341B0D9" w14:textId="77777777" w:rsidTr="00E177CB">
        <w:tc>
          <w:tcPr>
            <w:tcW w:w="3373" w:type="dxa"/>
          </w:tcPr>
          <w:p w14:paraId="7A76661B" w14:textId="424693A5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proofErr w:type="spell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Product</w:t>
            </w:r>
            <w:proofErr w:type="spell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</w:t>
            </w:r>
            <w:proofErr w:type="spell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Owner</w:t>
            </w:r>
            <w:proofErr w:type="spell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(PO)</w:t>
            </w:r>
          </w:p>
          <w:p w14:paraId="0312DD7F" w14:textId="77777777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  <w:tc>
          <w:tcPr>
            <w:tcW w:w="2943" w:type="dxa"/>
          </w:tcPr>
          <w:p w14:paraId="05C7F3AF" w14:textId="3E598B53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Benjamín</w:t>
            </w:r>
          </w:p>
        </w:tc>
        <w:tc>
          <w:tcPr>
            <w:tcW w:w="3891" w:type="dxa"/>
          </w:tcPr>
          <w:p w14:paraId="62DC29EF" w14:textId="1EEE36F1" w:rsidR="00102CF0" w:rsidRPr="00274096" w:rsidRDefault="00E177CB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Visión, priorizar backlog, aceptar/rechazar; foco en métricas, SEO y alineamiento con negocio. Validar que las funcionalidades cumplan con los objetivos del e-commerce</w:t>
            </w:r>
            <w:r w:rsidR="00224FC8"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.</w:t>
            </w:r>
          </w:p>
        </w:tc>
      </w:tr>
      <w:tr w:rsidR="00102CF0" w14:paraId="3A2BF5F5" w14:textId="77777777" w:rsidTr="00E177CB">
        <w:tc>
          <w:tcPr>
            <w:tcW w:w="3373" w:type="dxa"/>
          </w:tcPr>
          <w:p w14:paraId="7A2A4920" w14:textId="197F8367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Scrum </w:t>
            </w:r>
            <w:proofErr w:type="gram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Master</w:t>
            </w:r>
            <w:proofErr w:type="gram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(SM)</w:t>
            </w:r>
          </w:p>
        </w:tc>
        <w:tc>
          <w:tcPr>
            <w:tcW w:w="2943" w:type="dxa"/>
          </w:tcPr>
          <w:p w14:paraId="434437BA" w14:textId="757260BB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Juan</w:t>
            </w:r>
          </w:p>
        </w:tc>
        <w:tc>
          <w:tcPr>
            <w:tcW w:w="3891" w:type="dxa"/>
          </w:tcPr>
          <w:p w14:paraId="2B1AB203" w14:textId="16F30468" w:rsidR="00102CF0" w:rsidRPr="00274096" w:rsidRDefault="00E177CB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Facilitar ceremonias, remover impedimentos, velar por foco y mejora continua. Coordinar sincronización entre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frontend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y backend</w:t>
            </w:r>
            <w:r w:rsidR="00224FC8"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.</w:t>
            </w:r>
          </w:p>
        </w:tc>
      </w:tr>
      <w:tr w:rsidR="00102CF0" w14:paraId="1D27B935" w14:textId="77777777" w:rsidTr="00E177CB">
        <w:tc>
          <w:tcPr>
            <w:tcW w:w="3373" w:type="dxa"/>
          </w:tcPr>
          <w:p w14:paraId="43877BD0" w14:textId="311F331A" w:rsidR="00102CF0" w:rsidRPr="00274096" w:rsidRDefault="00E177CB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Dev Full-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stack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(Backend +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Frontend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)</w:t>
            </w:r>
          </w:p>
        </w:tc>
        <w:tc>
          <w:tcPr>
            <w:tcW w:w="2943" w:type="dxa"/>
          </w:tcPr>
          <w:p w14:paraId="3FA5C32A" w14:textId="67199E86" w:rsidR="00102CF0" w:rsidRPr="00274096" w:rsidRDefault="00224FC8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Juan</w:t>
            </w:r>
          </w:p>
        </w:tc>
        <w:tc>
          <w:tcPr>
            <w:tcW w:w="3891" w:type="dxa"/>
          </w:tcPr>
          <w:p w14:paraId="553CEB9D" w14:textId="0446373C" w:rsidR="00102CF0" w:rsidRPr="00274096" w:rsidRDefault="00E177CB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Backend: Modelado de entidades Django (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User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Category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Product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Order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ProductPriceHistory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OrderSnapshot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InventoryMovement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), configuración Django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Admin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definición de rutas y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URLs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implementación de lógica de negocio (reserva de stock, validaciones), configuración de seguridad (CORS, CSRF, middleware de autorización), sistema de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logging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auditoría.Frontend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: UI responsive (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React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18 +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Tailwind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+ Vite), vistas de catálogo con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grid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de productos, ficha de producto con galería de imágenes, carrito de compras, formularios de checkout, componentes reutilizables (selectores de cantidad, filtros), accesibilidad básica, navegación con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React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Router</w:t>
            </w:r>
            <w:proofErr w:type="spellEnd"/>
            <w:r w:rsidR="007F54CD" w:rsidRPr="007F54CD">
              <w:rPr>
                <w:rFonts w:asciiTheme="minorHAnsi" w:eastAsia="Times New Roman" w:hAnsiTheme="minorHAnsi" w:cstheme="minorHAnsi"/>
                <w:sz w:val="24"/>
                <w:szCs w:val="24"/>
              </w:rPr>
              <w:t>.</w:t>
            </w:r>
          </w:p>
        </w:tc>
      </w:tr>
      <w:tr w:rsidR="00102CF0" w14:paraId="1BD61702" w14:textId="77777777" w:rsidTr="00E177CB">
        <w:tc>
          <w:tcPr>
            <w:tcW w:w="3373" w:type="dxa"/>
          </w:tcPr>
          <w:p w14:paraId="2061D071" w14:textId="15209F8F" w:rsidR="00102CF0" w:rsidRPr="00274096" w:rsidRDefault="00224FC8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lastRenderedPageBreak/>
              <w:t>Dev Backend / DevOps</w:t>
            </w:r>
          </w:p>
        </w:tc>
        <w:tc>
          <w:tcPr>
            <w:tcW w:w="2943" w:type="dxa"/>
          </w:tcPr>
          <w:p w14:paraId="6386464E" w14:textId="422B1333" w:rsidR="00102CF0" w:rsidRPr="00274096" w:rsidRDefault="00224FC8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Benjamín</w:t>
            </w:r>
          </w:p>
        </w:tc>
        <w:tc>
          <w:tcPr>
            <w:tcW w:w="3891" w:type="dxa"/>
          </w:tcPr>
          <w:p w14:paraId="31441493" w14:textId="41DBE872" w:rsidR="00102CF0" w:rsidRPr="00274096" w:rsidRDefault="00E177CB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API REST Django 5.2.8 + DRF 3.16.1,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serializers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y validaciones,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endpoints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de registro/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login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/perfil, integración Webpay Plus SDK Python (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create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/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commit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/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callback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), gestión transaccional de stock (reserve/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confirm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/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release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), configuración PostgreSQL 14+ (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Supabase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), autenticación JWT (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djangorestframework-simplejwt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), envío de correos SMTP (Gmail), persistencia de carrito (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session_token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), rate limiting, configuración de entornos (.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env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django-environ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), despliegues con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gunicorn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logs estructurados,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backups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, reglas de envío por umbral (CLP 50.000).</w:t>
            </w:r>
          </w:p>
        </w:tc>
      </w:tr>
      <w:tr w:rsidR="00102CF0" w14:paraId="0024E46A" w14:textId="77777777" w:rsidTr="00E177CB">
        <w:tc>
          <w:tcPr>
            <w:tcW w:w="3373" w:type="dxa"/>
          </w:tcPr>
          <w:p w14:paraId="6D28005F" w14:textId="7E5CAC73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QA (compartido)</w:t>
            </w:r>
          </w:p>
        </w:tc>
        <w:tc>
          <w:tcPr>
            <w:tcW w:w="2943" w:type="dxa"/>
          </w:tcPr>
          <w:p w14:paraId="32A31B26" w14:textId="039AFF92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Benjamín/Juan</w:t>
            </w:r>
          </w:p>
        </w:tc>
        <w:tc>
          <w:tcPr>
            <w:tcW w:w="3891" w:type="dxa"/>
          </w:tcPr>
          <w:p w14:paraId="3655442B" w14:textId="13A220A1" w:rsidR="00102CF0" w:rsidRPr="00274096" w:rsidRDefault="00E177CB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Pruebas funcionales y de flujo e-commerce completo (catálogo → carrito → checkout → Webpay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sandbox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→ confirmación); pruebas unitarias con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pytest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(6 suites principales); validación de criterios de aceptación (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DoD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); registro y seguimiento de bugs; </w:t>
            </w:r>
            <w:proofErr w:type="spellStart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>checklist</w:t>
            </w:r>
            <w:proofErr w:type="spellEnd"/>
            <w:r w:rsidRPr="00E177C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de accesibilidad y usabilidad.</w:t>
            </w:r>
          </w:p>
        </w:tc>
      </w:tr>
    </w:tbl>
    <w:p w14:paraId="023991D2" w14:textId="77777777" w:rsidR="00D41735" w:rsidRDefault="00D417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9BD936" w14:textId="77777777" w:rsidR="00D41735" w:rsidRDefault="00D417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E8E819" w14:textId="77777777" w:rsidR="00D41735" w:rsidRDefault="00D417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1D052F" w14:textId="77777777" w:rsidR="00D41735" w:rsidRDefault="00D41735"/>
    <w:p w14:paraId="07C67520" w14:textId="77777777" w:rsidR="00D41735" w:rsidRDefault="00D41735"/>
    <w:sectPr w:rsidR="00D41735">
      <w:headerReference w:type="default" r:id="rId8"/>
      <w:footerReference w:type="default" r:id="rId9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42E6F5" w14:textId="77777777" w:rsidR="006500B1" w:rsidRDefault="006500B1">
      <w:pPr>
        <w:spacing w:after="0" w:line="240" w:lineRule="auto"/>
      </w:pPr>
      <w:r>
        <w:separator/>
      </w:r>
    </w:p>
  </w:endnote>
  <w:endnote w:type="continuationSeparator" w:id="0">
    <w:p w14:paraId="03EC23C8" w14:textId="77777777" w:rsidR="006500B1" w:rsidRDefault="006500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AD06B00-88C6-4F0E-A0C5-F0F82391B07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6D66277-A8F5-4209-943D-E18846862DAE}"/>
    <w:embedBold r:id="rId3" w:fontKey="{0BE11B67-683B-4838-8164-8EC4A17997B7}"/>
    <w:embedBoldItalic r:id="rId4" w:fontKey="{D65CE7CB-E99F-4509-A567-042802C529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CB8F988-7360-4877-BD82-1F6404005E76}"/>
    <w:embedBold r:id="rId6" w:fontKey="{EDBE8B40-EC19-432C-9E02-7DF3EFFE4F1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C06C8FC3-BE0F-4F11-AF90-1BF6F03993A0}"/>
    <w:embedItalic r:id="rId8" w:fontKey="{79184676-C352-4E8C-BE7D-3BE481F978A0}"/>
    <w:embedBoldItalic r:id="rId9" w:fontKey="{C5B96E0E-705A-4BAB-A39D-BD40B8E1D04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2067C34A-D479-4671-B2D8-846021E15C1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AC386D4E-9ABE-487A-8E10-26F5654621A9}"/>
    <w:embedItalic r:id="rId12" w:fontKey="{ECF853FE-CFEC-41E1-9476-59887F7920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8AB67" w14:textId="77777777" w:rsidR="00274096" w:rsidRDefault="00274096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MX"/>
      </w:rPr>
      <w:t>2</w:t>
    </w:r>
    <w:r>
      <w:rPr>
        <w:caps/>
        <w:color w:val="4F81BD" w:themeColor="accent1"/>
      </w:rPr>
      <w:fldChar w:fldCharType="end"/>
    </w:r>
  </w:p>
  <w:p w14:paraId="6B7D2CBE" w14:textId="77777777" w:rsidR="00D41735" w:rsidRDefault="00D4173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2EE6A8" w14:textId="77777777" w:rsidR="006500B1" w:rsidRDefault="006500B1">
      <w:pPr>
        <w:spacing w:after="0" w:line="240" w:lineRule="auto"/>
      </w:pPr>
      <w:r>
        <w:separator/>
      </w:r>
    </w:p>
  </w:footnote>
  <w:footnote w:type="continuationSeparator" w:id="0">
    <w:p w14:paraId="168EE2B1" w14:textId="77777777" w:rsidR="006500B1" w:rsidRDefault="006500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E893C" w14:textId="04F53DFD" w:rsidR="00D41735" w:rsidRDefault="00277719" w:rsidP="00277719">
    <w:pPr>
      <w:tabs>
        <w:tab w:val="center" w:pos="4419"/>
        <w:tab w:val="right" w:pos="8838"/>
      </w:tabs>
      <w:spacing w:after="0" w:line="240" w:lineRule="auto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C55ACA3" wp14:editId="177C8F4E">
          <wp:simplePos x="0" y="0"/>
          <wp:positionH relativeFrom="column">
            <wp:posOffset>4482465</wp:posOffset>
          </wp:positionH>
          <wp:positionV relativeFrom="paragraph">
            <wp:posOffset>-297815</wp:posOffset>
          </wp:positionV>
          <wp:extent cx="2114550" cy="590550"/>
          <wp:effectExtent l="0" t="0" r="0" b="0"/>
          <wp:wrapSquare wrapText="bothSides" distT="0" distB="0" distL="114300" distR="11430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14550" cy="5905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AF7DAB"/>
    <w:multiLevelType w:val="hybridMultilevel"/>
    <w:tmpl w:val="7098DC08"/>
    <w:lvl w:ilvl="0" w:tplc="E52EA85C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C063CD0"/>
    <w:multiLevelType w:val="multilevel"/>
    <w:tmpl w:val="6602B5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50FF1FCA"/>
    <w:multiLevelType w:val="hybridMultilevel"/>
    <w:tmpl w:val="8F680160"/>
    <w:lvl w:ilvl="0" w:tplc="34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B84A77"/>
    <w:multiLevelType w:val="hybridMultilevel"/>
    <w:tmpl w:val="925AEC08"/>
    <w:lvl w:ilvl="0" w:tplc="330E1810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22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A1702F"/>
    <w:multiLevelType w:val="multilevel"/>
    <w:tmpl w:val="1E0ADD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E7C7B9C"/>
    <w:multiLevelType w:val="multilevel"/>
    <w:tmpl w:val="B28878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CE30B74"/>
    <w:multiLevelType w:val="multilevel"/>
    <w:tmpl w:val="1B1437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54355025">
    <w:abstractNumId w:val="5"/>
  </w:num>
  <w:num w:numId="2" w16cid:durableId="916551121">
    <w:abstractNumId w:val="1"/>
  </w:num>
  <w:num w:numId="3" w16cid:durableId="1687516950">
    <w:abstractNumId w:val="6"/>
  </w:num>
  <w:num w:numId="4" w16cid:durableId="1582639662">
    <w:abstractNumId w:val="4"/>
  </w:num>
  <w:num w:numId="5" w16cid:durableId="1548029746">
    <w:abstractNumId w:val="3"/>
  </w:num>
  <w:num w:numId="6" w16cid:durableId="1512379095">
    <w:abstractNumId w:val="0"/>
  </w:num>
  <w:num w:numId="7" w16cid:durableId="11752680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735"/>
    <w:rsid w:val="00102CF0"/>
    <w:rsid w:val="001E211C"/>
    <w:rsid w:val="00224FC8"/>
    <w:rsid w:val="002350D8"/>
    <w:rsid w:val="0024368B"/>
    <w:rsid w:val="00274096"/>
    <w:rsid w:val="00277719"/>
    <w:rsid w:val="002A181D"/>
    <w:rsid w:val="00336062"/>
    <w:rsid w:val="00341907"/>
    <w:rsid w:val="00366166"/>
    <w:rsid w:val="003A099D"/>
    <w:rsid w:val="003C0A5C"/>
    <w:rsid w:val="006500B1"/>
    <w:rsid w:val="00787220"/>
    <w:rsid w:val="007B167D"/>
    <w:rsid w:val="007B4DB4"/>
    <w:rsid w:val="007D62AB"/>
    <w:rsid w:val="007F54CD"/>
    <w:rsid w:val="008D3359"/>
    <w:rsid w:val="008E2A0F"/>
    <w:rsid w:val="00900817"/>
    <w:rsid w:val="00961A3F"/>
    <w:rsid w:val="00B82532"/>
    <w:rsid w:val="00BE244B"/>
    <w:rsid w:val="00C202A1"/>
    <w:rsid w:val="00C26714"/>
    <w:rsid w:val="00C35DE0"/>
    <w:rsid w:val="00D41735"/>
    <w:rsid w:val="00D766D1"/>
    <w:rsid w:val="00DB194A"/>
    <w:rsid w:val="00E177CB"/>
    <w:rsid w:val="00E41360"/>
    <w:rsid w:val="00E829CB"/>
    <w:rsid w:val="00E96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1A528"/>
  <w15:docId w15:val="{FBB2ACFA-CE3F-412B-9673-9294A6F21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NT4VxDgtnT0+PlOiRNMMpD+IQA==">CgMxLjAaHwoBMBIaChgICVIUChJ0YWJsZS43ZGU3Y3NqdnowbmcyCGguZ2pkZ3hzMg5oLjhsdGd2aHNzcDczMzIOaC5odWw0amthd2lncjE4AHIhMTFadWl4dzVYSEhoSFRZc1dRc0ZlWlRRV044RHd6WGkw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5</Pages>
  <Words>539</Words>
  <Characters>3636</Characters>
  <Application>Microsoft Office Word</Application>
  <DocSecurity>0</DocSecurity>
  <Lines>168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BENJAMIN . HUENUPE ALMONTE</cp:lastModifiedBy>
  <cp:revision>15</cp:revision>
  <dcterms:created xsi:type="dcterms:W3CDTF">2024-06-06T03:56:00Z</dcterms:created>
  <dcterms:modified xsi:type="dcterms:W3CDTF">2025-11-23T22:30:00Z</dcterms:modified>
</cp:coreProperties>
</file>